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7652" w:rsidRPr="00897652" w:rsidRDefault="00897652" w:rsidP="00B969FD">
      <w:pPr>
        <w:jc w:val="center"/>
        <w:rPr>
          <w:rFonts w:cs="Arial"/>
          <w:sz w:val="40"/>
          <w:szCs w:val="40"/>
        </w:rPr>
      </w:pPr>
      <w:bookmarkStart w:id="0" w:name="_GoBack"/>
      <w:bookmarkEnd w:id="0"/>
      <w:r w:rsidRPr="00897652">
        <w:rPr>
          <w:rFonts w:cs="Arial" w:hint="cs"/>
          <w:sz w:val="40"/>
          <w:szCs w:val="40"/>
          <w:rtl/>
          <w:lang w:bidi="ar-SA"/>
        </w:rPr>
        <w:t xml:space="preserve">بنك </w:t>
      </w:r>
      <w:r w:rsidR="00B969FD">
        <w:rPr>
          <w:rFonts w:cs="Arial" w:hint="cs"/>
          <w:sz w:val="40"/>
          <w:szCs w:val="40"/>
          <w:rtl/>
          <w:lang w:bidi="ar-SA"/>
        </w:rPr>
        <w:t xml:space="preserve">هبوعليم </w:t>
      </w:r>
      <w:r w:rsidRPr="00897652">
        <w:rPr>
          <w:rFonts w:cs="Arial" w:hint="cs"/>
          <w:sz w:val="40"/>
          <w:szCs w:val="40"/>
          <w:rtl/>
          <w:lang w:bidi="ar-SA"/>
        </w:rPr>
        <w:t>ي</w:t>
      </w:r>
      <w:r w:rsidR="00B969FD">
        <w:rPr>
          <w:rFonts w:cs="Arial" w:hint="cs"/>
          <w:sz w:val="40"/>
          <w:szCs w:val="40"/>
          <w:rtl/>
          <w:lang w:bidi="ar-SA"/>
        </w:rPr>
        <w:t>نظم</w:t>
      </w:r>
      <w:r w:rsidRPr="00897652">
        <w:rPr>
          <w:rFonts w:cs="Arial" w:hint="cs"/>
          <w:sz w:val="40"/>
          <w:szCs w:val="40"/>
          <w:rtl/>
          <w:lang w:bidi="ar-SA"/>
        </w:rPr>
        <w:t xml:space="preserve"> احتفالا بمناسبة عيد النبي شعيب عليه السلام</w:t>
      </w:r>
    </w:p>
    <w:p w:rsidR="00897652" w:rsidRPr="00B969FD" w:rsidRDefault="00897652" w:rsidP="0050375D">
      <w:pPr>
        <w:spacing w:before="100" w:beforeAutospacing="1" w:after="125"/>
        <w:rPr>
          <w:sz w:val="24"/>
          <w:szCs w:val="24"/>
          <w:lang w:bidi="ar-SA"/>
        </w:rPr>
      </w:pPr>
      <w:r w:rsidRPr="00B969FD">
        <w:rPr>
          <w:rFonts w:hint="cs"/>
          <w:sz w:val="24"/>
          <w:szCs w:val="24"/>
          <w:rtl/>
          <w:lang w:bidi="ar-SA"/>
        </w:rPr>
        <w:t xml:space="preserve">بمناسبة </w:t>
      </w:r>
      <w:r w:rsidR="002F4B6B">
        <w:rPr>
          <w:rFonts w:hint="cs"/>
          <w:sz w:val="24"/>
          <w:szCs w:val="24"/>
          <w:rtl/>
          <w:lang w:bidi="ar-SA"/>
        </w:rPr>
        <w:t xml:space="preserve">حلول </w:t>
      </w:r>
      <w:r w:rsidRPr="00B969FD">
        <w:rPr>
          <w:rFonts w:hint="cs"/>
          <w:sz w:val="24"/>
          <w:szCs w:val="24"/>
          <w:rtl/>
          <w:lang w:bidi="ar-SA"/>
        </w:rPr>
        <w:t xml:space="preserve">عيد النبي شعيب عليه السلام </w:t>
      </w:r>
      <w:r w:rsidR="002F4B6B">
        <w:rPr>
          <w:rFonts w:hint="cs"/>
          <w:sz w:val="24"/>
          <w:szCs w:val="24"/>
          <w:rtl/>
          <w:lang w:bidi="ar-SA"/>
        </w:rPr>
        <w:t xml:space="preserve">لدى </w:t>
      </w:r>
      <w:r w:rsidRPr="00B969FD">
        <w:rPr>
          <w:rFonts w:hint="cs"/>
          <w:sz w:val="24"/>
          <w:szCs w:val="24"/>
          <w:rtl/>
          <w:lang w:bidi="ar-SA"/>
        </w:rPr>
        <w:t>الطائفة الدرزية، أقام بنك هبوعليم احتفالا في مقام النبي خضر في كفرياسيف، بمشاركة السيد عوديد عيران رئيس مجلس إدارة بنك هبوعليم، السيدة سريت بن نتان</w:t>
      </w:r>
      <w:r w:rsidR="002F4B6B">
        <w:rPr>
          <w:rFonts w:hint="cs"/>
          <w:sz w:val="24"/>
          <w:szCs w:val="24"/>
          <w:rtl/>
        </w:rPr>
        <w:t xml:space="preserve"> </w:t>
      </w:r>
      <w:r w:rsidR="002F4B6B">
        <w:rPr>
          <w:rFonts w:hint="cs"/>
          <w:sz w:val="24"/>
          <w:szCs w:val="24"/>
          <w:rtl/>
          <w:lang w:bidi="ar-SA"/>
        </w:rPr>
        <w:t>مديرة قطاع الخدمات البنكية العامة</w:t>
      </w:r>
      <w:r w:rsidRPr="00B969FD">
        <w:rPr>
          <w:rFonts w:hint="cs"/>
          <w:sz w:val="24"/>
          <w:szCs w:val="24"/>
          <w:rtl/>
          <w:lang w:bidi="ar-SA"/>
        </w:rPr>
        <w:t xml:space="preserve">، الشيخ موفق طريف </w:t>
      </w:r>
      <w:r w:rsidRPr="00B969FD">
        <w:rPr>
          <w:sz w:val="24"/>
          <w:szCs w:val="24"/>
          <w:rtl/>
          <w:lang w:bidi="ar-SA"/>
        </w:rPr>
        <w:t>الرئيس الروحي للطائفة الدرزية</w:t>
      </w:r>
      <w:r w:rsidRPr="00B969FD">
        <w:rPr>
          <w:rFonts w:hint="cs"/>
          <w:sz w:val="24"/>
          <w:szCs w:val="24"/>
          <w:rtl/>
          <w:lang w:bidi="ar-SA"/>
        </w:rPr>
        <w:t>،</w:t>
      </w:r>
      <w:r w:rsidRPr="00B969FD">
        <w:rPr>
          <w:sz w:val="24"/>
          <w:szCs w:val="24"/>
          <w:rtl/>
        </w:rPr>
        <w:t> </w:t>
      </w:r>
      <w:r w:rsidR="002F4B6B">
        <w:rPr>
          <w:rFonts w:hint="cs"/>
          <w:sz w:val="24"/>
          <w:szCs w:val="24"/>
          <w:rtl/>
          <w:lang w:bidi="ar-SA"/>
        </w:rPr>
        <w:t>السيد</w:t>
      </w:r>
      <w:r w:rsidR="002F4B6B">
        <w:rPr>
          <w:rFonts w:hint="cs"/>
          <w:sz w:val="24"/>
          <w:szCs w:val="24"/>
          <w:rtl/>
        </w:rPr>
        <w:t xml:space="preserve"> </w:t>
      </w:r>
      <w:r w:rsidR="002F4B6B" w:rsidRPr="00B969FD">
        <w:rPr>
          <w:sz w:val="24"/>
          <w:szCs w:val="24"/>
          <w:rtl/>
          <w:lang w:bidi="ar-SA"/>
        </w:rPr>
        <w:t xml:space="preserve">مفيد مرعي رئيس منتدى </w:t>
      </w:r>
      <w:r w:rsidR="002F4B6B">
        <w:rPr>
          <w:rFonts w:hint="cs"/>
          <w:sz w:val="24"/>
          <w:szCs w:val="24"/>
          <w:rtl/>
          <w:lang w:bidi="ar-SA"/>
        </w:rPr>
        <w:t>رؤساء</w:t>
      </w:r>
      <w:r w:rsidR="002F4B6B">
        <w:rPr>
          <w:rFonts w:hint="cs"/>
          <w:sz w:val="24"/>
          <w:szCs w:val="24"/>
          <w:rtl/>
        </w:rPr>
        <w:t xml:space="preserve"> </w:t>
      </w:r>
      <w:r w:rsidR="002F4B6B">
        <w:rPr>
          <w:rFonts w:hint="cs"/>
          <w:sz w:val="24"/>
          <w:szCs w:val="24"/>
          <w:rtl/>
          <w:lang w:bidi="ar-SA"/>
        </w:rPr>
        <w:t>السلطات</w:t>
      </w:r>
      <w:r w:rsidR="002F4B6B">
        <w:rPr>
          <w:rFonts w:hint="cs"/>
          <w:sz w:val="24"/>
          <w:szCs w:val="24"/>
          <w:rtl/>
        </w:rPr>
        <w:t xml:space="preserve"> </w:t>
      </w:r>
      <w:r w:rsidR="002F4B6B" w:rsidRPr="00B969FD">
        <w:rPr>
          <w:sz w:val="24"/>
          <w:szCs w:val="24"/>
          <w:rtl/>
          <w:lang w:bidi="ar-SA"/>
        </w:rPr>
        <w:t>الدرز</w:t>
      </w:r>
      <w:r w:rsidR="002F4B6B">
        <w:rPr>
          <w:rFonts w:hint="cs"/>
          <w:sz w:val="24"/>
          <w:szCs w:val="24"/>
          <w:rtl/>
          <w:lang w:bidi="ar-SA"/>
        </w:rPr>
        <w:t>ية</w:t>
      </w:r>
      <w:r w:rsidR="002F4B6B" w:rsidRPr="00B969FD">
        <w:rPr>
          <w:sz w:val="24"/>
          <w:szCs w:val="24"/>
          <w:rtl/>
          <w:lang w:bidi="ar-SA"/>
        </w:rPr>
        <w:t xml:space="preserve"> </w:t>
      </w:r>
      <w:r w:rsidR="002F4B6B">
        <w:rPr>
          <w:rFonts w:hint="cs"/>
          <w:sz w:val="24"/>
          <w:szCs w:val="24"/>
          <w:rtl/>
          <w:lang w:bidi="ar-SA"/>
        </w:rPr>
        <w:t>و</w:t>
      </w:r>
      <w:r w:rsidR="002F4B6B" w:rsidRPr="00B969FD">
        <w:rPr>
          <w:sz w:val="24"/>
          <w:szCs w:val="24"/>
          <w:rtl/>
          <w:lang w:bidi="ar-SA"/>
        </w:rPr>
        <w:t>الشركسية</w:t>
      </w:r>
      <w:r w:rsidR="002F4B6B">
        <w:rPr>
          <w:rFonts w:hint="cs"/>
          <w:sz w:val="24"/>
          <w:szCs w:val="24"/>
          <w:rtl/>
          <w:lang w:bidi="ar-SA"/>
        </w:rPr>
        <w:t xml:space="preserve">، </w:t>
      </w:r>
      <w:r w:rsidRPr="00B969FD">
        <w:rPr>
          <w:rFonts w:hint="cs"/>
          <w:sz w:val="24"/>
          <w:szCs w:val="24"/>
          <w:rtl/>
          <w:lang w:bidi="ar-SA"/>
        </w:rPr>
        <w:t xml:space="preserve">السيد نبيل توتري مدير فعاليات البنك في المجتمع العربي، السيدة نعما تسيـﭽـلر كونفينو مديرة منطقة الشمال وحيفا، </w:t>
      </w:r>
      <w:r w:rsidR="00B969FD" w:rsidRPr="00B969FD">
        <w:rPr>
          <w:rFonts w:hint="cs"/>
          <w:sz w:val="24"/>
          <w:szCs w:val="24"/>
          <w:rtl/>
          <w:lang w:bidi="ar-SA"/>
        </w:rPr>
        <w:t>يرون كيسر</w:t>
      </w:r>
      <w:r w:rsidRPr="00B969FD">
        <w:rPr>
          <w:rFonts w:hint="cs"/>
          <w:sz w:val="24"/>
          <w:szCs w:val="24"/>
          <w:rtl/>
          <w:lang w:bidi="ar-SA"/>
        </w:rPr>
        <w:t xml:space="preserve"> مدير </w:t>
      </w:r>
      <w:r w:rsidR="00B969FD" w:rsidRPr="00B969FD">
        <w:rPr>
          <w:rFonts w:hint="cs"/>
          <w:sz w:val="24"/>
          <w:szCs w:val="24"/>
          <w:rtl/>
          <w:lang w:bidi="ar-SA"/>
        </w:rPr>
        <w:t xml:space="preserve">منطقة </w:t>
      </w:r>
      <w:r w:rsidR="002F4B6B">
        <w:rPr>
          <w:rFonts w:hint="cs"/>
          <w:sz w:val="24"/>
          <w:szCs w:val="24"/>
          <w:rtl/>
          <w:lang w:bidi="ar-SA"/>
        </w:rPr>
        <w:t xml:space="preserve">الشارون، </w:t>
      </w:r>
      <w:r w:rsidR="002F4B6B" w:rsidRPr="00B969FD">
        <w:rPr>
          <w:rFonts w:hint="cs"/>
          <w:sz w:val="24"/>
          <w:szCs w:val="24"/>
          <w:rtl/>
          <w:lang w:bidi="ar-SA"/>
        </w:rPr>
        <w:t xml:space="preserve">رؤساء </w:t>
      </w:r>
      <w:r w:rsidR="002F4B6B">
        <w:rPr>
          <w:rFonts w:hint="cs"/>
          <w:sz w:val="24"/>
          <w:szCs w:val="24"/>
          <w:rtl/>
          <w:lang w:bidi="ar-SA"/>
        </w:rPr>
        <w:t>المجالس المحلية يركا، بيت جن، جولس، كفر ياسيف، ابو سنان</w:t>
      </w:r>
      <w:r w:rsidR="0050375D">
        <w:rPr>
          <w:rFonts w:hint="cs"/>
          <w:sz w:val="24"/>
          <w:szCs w:val="24"/>
          <w:rtl/>
        </w:rPr>
        <w:t xml:space="preserve"> </w:t>
      </w:r>
      <w:r w:rsidRPr="00B969FD">
        <w:rPr>
          <w:rFonts w:hint="cs"/>
          <w:sz w:val="24"/>
          <w:szCs w:val="24"/>
          <w:rtl/>
          <w:lang w:bidi="ar-SA"/>
        </w:rPr>
        <w:t>و</w:t>
      </w:r>
      <w:r w:rsidR="00B969FD" w:rsidRPr="00B969FD">
        <w:rPr>
          <w:rFonts w:hint="cs"/>
          <w:sz w:val="24"/>
          <w:szCs w:val="24"/>
          <w:rtl/>
          <w:lang w:bidi="ar-SA"/>
        </w:rPr>
        <w:t>المئات من رجال الاعمال، رجال دين ومؤثرين وزبائن من كل انحاء البلاد.</w:t>
      </w:r>
      <w:r w:rsidRPr="00B969FD">
        <w:rPr>
          <w:rFonts w:hint="cs"/>
          <w:sz w:val="24"/>
          <w:szCs w:val="24"/>
          <w:rtl/>
          <w:lang w:bidi="ar-SA"/>
        </w:rPr>
        <w:t xml:space="preserve"> </w:t>
      </w:r>
    </w:p>
    <w:p w:rsidR="00B969FD" w:rsidRDefault="002F4B6B" w:rsidP="002F4B6B">
      <w:pPr>
        <w:pStyle w:val="1"/>
        <w:spacing w:after="0"/>
        <w:ind w:left="0"/>
        <w:rPr>
          <w:rFonts w:asciiTheme="minorHAnsi" w:eastAsiaTheme="minorHAnsi" w:hAnsiTheme="minorHAnsi" w:cstheme="minorBidi"/>
          <w:sz w:val="24"/>
          <w:szCs w:val="24"/>
          <w:rtl/>
          <w:lang w:bidi="ar-SA"/>
        </w:rPr>
      </w:pPr>
      <w:r>
        <w:rPr>
          <w:rFonts w:asciiTheme="minorHAnsi" w:eastAsiaTheme="minorHAnsi" w:hAnsiTheme="minorHAnsi" w:cstheme="minorBidi" w:hint="cs"/>
          <w:sz w:val="24"/>
          <w:szCs w:val="24"/>
          <w:rtl/>
          <w:lang w:bidi="ar-SA"/>
        </w:rPr>
        <w:t xml:space="preserve">السيد </w:t>
      </w:r>
      <w:r w:rsidR="00B969FD" w:rsidRPr="00B969FD">
        <w:rPr>
          <w:rFonts w:asciiTheme="minorHAnsi" w:eastAsiaTheme="minorHAnsi" w:hAnsiTheme="minorHAnsi" w:cstheme="minorBidi" w:hint="cs"/>
          <w:sz w:val="24"/>
          <w:szCs w:val="24"/>
          <w:rtl/>
          <w:lang w:bidi="ar-SA"/>
        </w:rPr>
        <w:t xml:space="preserve">عوديد عيران </w:t>
      </w:r>
      <w:r>
        <w:rPr>
          <w:rFonts w:asciiTheme="minorHAnsi" w:eastAsiaTheme="minorHAnsi" w:hAnsiTheme="minorHAnsi" w:cstheme="minorBidi" w:hint="cs"/>
          <w:sz w:val="24"/>
          <w:szCs w:val="24"/>
          <w:rtl/>
          <w:lang w:bidi="ar-SA"/>
        </w:rPr>
        <w:t xml:space="preserve">رحب </w:t>
      </w:r>
      <w:r w:rsidR="00B969FD" w:rsidRPr="00B969FD">
        <w:rPr>
          <w:rFonts w:asciiTheme="minorHAnsi" w:eastAsiaTheme="minorHAnsi" w:hAnsiTheme="minorHAnsi" w:cstheme="minorBidi" w:hint="cs"/>
          <w:sz w:val="24"/>
          <w:szCs w:val="24"/>
          <w:rtl/>
          <w:lang w:bidi="ar-SA"/>
        </w:rPr>
        <w:t>بالمشاركين بتمنيات عيد سعيد</w:t>
      </w:r>
      <w:r>
        <w:rPr>
          <w:rFonts w:asciiTheme="minorHAnsi" w:eastAsiaTheme="minorHAnsi" w:hAnsiTheme="minorHAnsi" w:cstheme="minorBidi" w:hint="cs"/>
          <w:sz w:val="24"/>
          <w:szCs w:val="24"/>
          <w:rtl/>
          <w:lang w:bidi="ar-SA"/>
        </w:rPr>
        <w:t xml:space="preserve"> وزيارة مقبوله</w:t>
      </w:r>
      <w:r w:rsidR="00B969FD" w:rsidRPr="00B969FD">
        <w:rPr>
          <w:rFonts w:asciiTheme="minorHAnsi" w:eastAsiaTheme="minorHAnsi" w:hAnsiTheme="minorHAnsi" w:cstheme="minorBidi" w:hint="cs"/>
          <w:sz w:val="24"/>
          <w:szCs w:val="24"/>
          <w:rtl/>
          <w:lang w:bidi="ar-SA"/>
        </w:rPr>
        <w:t>، قائلا" هذا الاحتفال الليلة هو خطوة أخرى في تعزيز العلاقات العميقة بين البنك والطائفة الدرزية. هذه خطوة مهمة أخرى في توسيع نطاق خدمة البنك في المجتمع العربي من خلال نشروزيادة الفروع والترابط مع الزبائن".</w:t>
      </w:r>
    </w:p>
    <w:p w:rsidR="002F4B6B" w:rsidRPr="00B969FD" w:rsidRDefault="002F4B6B" w:rsidP="002F4B6B">
      <w:pPr>
        <w:pStyle w:val="1"/>
        <w:spacing w:after="0"/>
        <w:ind w:left="0"/>
        <w:rPr>
          <w:rFonts w:asciiTheme="minorHAnsi" w:eastAsiaTheme="minorHAnsi" w:hAnsiTheme="minorHAnsi" w:cstheme="minorBidi"/>
          <w:sz w:val="24"/>
          <w:szCs w:val="24"/>
          <w:lang w:bidi="ar-SA"/>
        </w:rPr>
      </w:pPr>
    </w:p>
    <w:p w:rsidR="00F652C2" w:rsidRDefault="002F4B6B" w:rsidP="00B969FD">
      <w:pPr>
        <w:pStyle w:val="1"/>
        <w:spacing w:after="0"/>
        <w:ind w:left="0"/>
        <w:rPr>
          <w:rFonts w:asciiTheme="minorHAnsi" w:eastAsiaTheme="minorHAnsi" w:hAnsiTheme="minorHAnsi" w:cstheme="minorBidi"/>
          <w:sz w:val="24"/>
          <w:szCs w:val="24"/>
          <w:rtl/>
        </w:rPr>
      </w:pPr>
      <w:r>
        <w:rPr>
          <w:rFonts w:asciiTheme="minorHAnsi" w:eastAsiaTheme="minorHAnsi" w:hAnsiTheme="minorHAnsi" w:cstheme="minorBidi" w:hint="cs"/>
          <w:sz w:val="24"/>
          <w:szCs w:val="24"/>
          <w:rtl/>
          <w:lang w:bidi="ar-SA"/>
        </w:rPr>
        <w:t xml:space="preserve">السيدة </w:t>
      </w:r>
      <w:r w:rsidR="00B969FD" w:rsidRPr="00B969FD">
        <w:rPr>
          <w:rFonts w:asciiTheme="minorHAnsi" w:eastAsiaTheme="minorHAnsi" w:hAnsiTheme="minorHAnsi" w:cstheme="minorBidi" w:hint="cs"/>
          <w:sz w:val="24"/>
          <w:szCs w:val="24"/>
          <w:rtl/>
          <w:lang w:bidi="ar-SA"/>
        </w:rPr>
        <w:t xml:space="preserve">سريت بن نتان تمنت عيدا سعيدا للزبائن وأكدت </w:t>
      </w:r>
      <w:r w:rsidR="00B969FD" w:rsidRPr="00B969FD">
        <w:rPr>
          <w:rFonts w:asciiTheme="minorHAnsi" w:eastAsiaTheme="minorHAnsi" w:hAnsiTheme="minorHAnsi" w:cstheme="minorBidi"/>
          <w:sz w:val="24"/>
          <w:szCs w:val="24"/>
          <w:rtl/>
          <w:lang w:bidi="ar-SA"/>
        </w:rPr>
        <w:t xml:space="preserve">أن توسع البنك في المجتمع العربي ليس فقط في قطاع الأعمال ، ولكن أيضًا في </w:t>
      </w:r>
      <w:r w:rsidR="00B969FD" w:rsidRPr="00B969FD">
        <w:rPr>
          <w:rFonts w:asciiTheme="minorHAnsi" w:eastAsiaTheme="minorHAnsi" w:hAnsiTheme="minorHAnsi" w:cstheme="minorBidi" w:hint="cs"/>
          <w:sz w:val="24"/>
          <w:szCs w:val="24"/>
          <w:rtl/>
          <w:lang w:bidi="ar-SA"/>
        </w:rPr>
        <w:t>الفعاليات الاجتماعية والتعليمية</w:t>
      </w:r>
      <w:r w:rsidR="00B969FD" w:rsidRPr="00B969FD">
        <w:rPr>
          <w:rFonts w:asciiTheme="minorHAnsi" w:eastAsiaTheme="minorHAnsi" w:hAnsiTheme="minorHAnsi" w:cstheme="minorBidi"/>
          <w:sz w:val="24"/>
          <w:szCs w:val="24"/>
          <w:rtl/>
          <w:lang w:bidi="ar-SA"/>
        </w:rPr>
        <w:t>. "لقد جئنا لدعم المجتمع و</w:t>
      </w:r>
      <w:r w:rsidR="00B969FD" w:rsidRPr="00B969FD">
        <w:rPr>
          <w:rFonts w:asciiTheme="minorHAnsi" w:eastAsiaTheme="minorHAnsi" w:hAnsiTheme="minorHAnsi" w:cstheme="minorBidi" w:hint="cs"/>
          <w:sz w:val="24"/>
          <w:szCs w:val="24"/>
          <w:rtl/>
          <w:lang w:bidi="ar-SA"/>
        </w:rPr>
        <w:t>ل</w:t>
      </w:r>
      <w:r w:rsidR="00B969FD" w:rsidRPr="00B969FD">
        <w:rPr>
          <w:rFonts w:asciiTheme="minorHAnsi" w:eastAsiaTheme="minorHAnsi" w:hAnsiTheme="minorHAnsi" w:cstheme="minorBidi"/>
          <w:sz w:val="24"/>
          <w:szCs w:val="24"/>
          <w:rtl/>
          <w:lang w:bidi="ar-SA"/>
        </w:rPr>
        <w:t>نكون جزءًا منه</w:t>
      </w:r>
      <w:r w:rsidR="00B969FD" w:rsidRPr="00B969FD">
        <w:rPr>
          <w:rFonts w:asciiTheme="minorHAnsi" w:eastAsiaTheme="minorHAnsi" w:hAnsiTheme="minorHAnsi" w:cstheme="minorBidi"/>
          <w:sz w:val="24"/>
          <w:szCs w:val="24"/>
          <w:lang w:bidi="ar-SA"/>
        </w:rPr>
        <w:t>".</w:t>
      </w:r>
      <w:r w:rsidR="00F652C2" w:rsidRPr="00B969FD">
        <w:rPr>
          <w:rFonts w:asciiTheme="minorHAnsi" w:eastAsiaTheme="minorHAnsi" w:hAnsiTheme="minorHAnsi" w:cstheme="minorBidi" w:hint="cs"/>
          <w:sz w:val="24"/>
          <w:szCs w:val="24"/>
          <w:rtl/>
        </w:rPr>
        <w:t xml:space="preserve"> </w:t>
      </w:r>
    </w:p>
    <w:p w:rsidR="002F4B6B" w:rsidRPr="00B969FD" w:rsidRDefault="002F4B6B" w:rsidP="00B969FD">
      <w:pPr>
        <w:pStyle w:val="1"/>
        <w:spacing w:after="0"/>
        <w:ind w:left="0"/>
        <w:rPr>
          <w:rFonts w:asciiTheme="minorHAnsi" w:eastAsiaTheme="minorHAnsi" w:hAnsiTheme="minorHAnsi" w:cstheme="minorBidi"/>
          <w:sz w:val="24"/>
          <w:szCs w:val="24"/>
          <w:rtl/>
        </w:rPr>
      </w:pPr>
    </w:p>
    <w:p w:rsidR="006866B1" w:rsidRDefault="00B969FD" w:rsidP="00B969FD">
      <w:pPr>
        <w:pStyle w:val="1"/>
        <w:spacing w:after="0"/>
        <w:ind w:left="0"/>
        <w:rPr>
          <w:rFonts w:asciiTheme="minorHAnsi" w:eastAsiaTheme="minorHAnsi" w:hAnsiTheme="minorHAnsi" w:cstheme="minorBidi"/>
          <w:sz w:val="24"/>
          <w:szCs w:val="24"/>
          <w:rtl/>
          <w:lang w:bidi="ar-SA"/>
        </w:rPr>
      </w:pPr>
      <w:r w:rsidRPr="00B969FD">
        <w:rPr>
          <w:rFonts w:asciiTheme="minorHAnsi" w:eastAsiaTheme="minorHAnsi" w:hAnsiTheme="minorHAnsi" w:cstheme="minorBidi" w:hint="cs"/>
          <w:sz w:val="24"/>
          <w:szCs w:val="24"/>
          <w:rtl/>
          <w:lang w:bidi="ar-SA"/>
        </w:rPr>
        <w:t>الشيخ موفق طريف شكر بالبنك على تنظيم الاحتفال الذي اصبح تقليدا، وأبرز</w:t>
      </w:r>
      <w:r w:rsidRPr="00B969FD">
        <w:rPr>
          <w:rFonts w:asciiTheme="minorHAnsi" w:eastAsiaTheme="minorHAnsi" w:hAnsiTheme="minorHAnsi" w:cstheme="minorBidi"/>
          <w:sz w:val="24"/>
          <w:szCs w:val="24"/>
          <w:rtl/>
          <w:lang w:bidi="ar-SA"/>
        </w:rPr>
        <w:t xml:space="preserve"> بشكل إيجابي نشاط البنك المكثف في المجتمع العربي والدرزي وتمنى استمرار التعاون</w:t>
      </w:r>
      <w:r w:rsidRPr="00B969FD">
        <w:rPr>
          <w:rFonts w:asciiTheme="minorHAnsi" w:eastAsiaTheme="minorHAnsi" w:hAnsiTheme="minorHAnsi" w:cstheme="minorBidi"/>
          <w:sz w:val="24"/>
          <w:szCs w:val="24"/>
          <w:lang w:bidi="ar-SA"/>
        </w:rPr>
        <w:t>.</w:t>
      </w:r>
    </w:p>
    <w:p w:rsidR="002F4B6B" w:rsidRDefault="002F4B6B" w:rsidP="00B969FD">
      <w:pPr>
        <w:pStyle w:val="1"/>
        <w:spacing w:after="0"/>
        <w:ind w:left="0"/>
        <w:rPr>
          <w:rFonts w:asciiTheme="minorHAnsi" w:eastAsiaTheme="minorHAnsi" w:hAnsiTheme="minorHAnsi" w:cstheme="minorBidi"/>
          <w:sz w:val="24"/>
          <w:szCs w:val="24"/>
          <w:rtl/>
          <w:lang w:bidi="ar-SA"/>
        </w:rPr>
      </w:pPr>
    </w:p>
    <w:p w:rsidR="00F652C2" w:rsidRPr="00B969FD" w:rsidRDefault="002F4B6B" w:rsidP="002F4B6B">
      <w:pPr>
        <w:pStyle w:val="1"/>
        <w:spacing w:after="0"/>
        <w:ind w:left="0"/>
        <w:rPr>
          <w:rFonts w:asciiTheme="minorHAnsi" w:eastAsiaTheme="minorHAnsi" w:hAnsiTheme="minorHAnsi" w:cstheme="minorBidi"/>
          <w:sz w:val="24"/>
          <w:szCs w:val="24"/>
          <w:rtl/>
        </w:rPr>
      </w:pPr>
      <w:r>
        <w:rPr>
          <w:rFonts w:asciiTheme="minorHAnsi" w:eastAsiaTheme="minorHAnsi" w:hAnsiTheme="minorHAnsi" w:cstheme="minorBidi" w:hint="cs"/>
          <w:sz w:val="24"/>
          <w:szCs w:val="24"/>
          <w:rtl/>
          <w:lang w:bidi="ar-SA"/>
        </w:rPr>
        <w:t>وقد</w:t>
      </w:r>
      <w:r>
        <w:rPr>
          <w:rFonts w:asciiTheme="minorHAnsi" w:eastAsiaTheme="minorHAnsi" w:hAnsiTheme="minorHAnsi" w:cstheme="minorBidi" w:hint="cs"/>
          <w:sz w:val="24"/>
          <w:szCs w:val="24"/>
          <w:rtl/>
        </w:rPr>
        <w:t xml:space="preserve"> </w:t>
      </w:r>
      <w:r>
        <w:rPr>
          <w:rFonts w:asciiTheme="minorHAnsi" w:eastAsiaTheme="minorHAnsi" w:hAnsiTheme="minorHAnsi" w:cstheme="minorBidi" w:hint="cs"/>
          <w:sz w:val="24"/>
          <w:szCs w:val="24"/>
          <w:rtl/>
          <w:lang w:bidi="ar-SA"/>
        </w:rPr>
        <w:t>تخلل</w:t>
      </w:r>
      <w:r>
        <w:rPr>
          <w:rFonts w:asciiTheme="minorHAnsi" w:eastAsiaTheme="minorHAnsi" w:hAnsiTheme="minorHAnsi" w:cstheme="minorBidi" w:hint="cs"/>
          <w:sz w:val="24"/>
          <w:szCs w:val="24"/>
          <w:rtl/>
        </w:rPr>
        <w:t xml:space="preserve"> </w:t>
      </w:r>
      <w:r>
        <w:rPr>
          <w:rFonts w:asciiTheme="minorHAnsi" w:eastAsiaTheme="minorHAnsi" w:hAnsiTheme="minorHAnsi" w:cstheme="minorBidi" w:hint="cs"/>
          <w:sz w:val="24"/>
          <w:szCs w:val="24"/>
          <w:rtl/>
          <w:lang w:bidi="ar-SA"/>
        </w:rPr>
        <w:t>ا</w:t>
      </w:r>
      <w:r w:rsidR="00B969FD" w:rsidRPr="00B969FD">
        <w:rPr>
          <w:rFonts w:asciiTheme="minorHAnsi" w:eastAsiaTheme="minorHAnsi" w:hAnsiTheme="minorHAnsi" w:cstheme="minorBidi" w:hint="cs"/>
          <w:sz w:val="24"/>
          <w:szCs w:val="24"/>
          <w:rtl/>
          <w:lang w:bidi="ar-SA"/>
        </w:rPr>
        <w:t xml:space="preserve">لاحتفال </w:t>
      </w:r>
      <w:r w:rsidR="00B969FD" w:rsidRPr="00B969FD">
        <w:rPr>
          <w:rFonts w:asciiTheme="minorHAnsi" w:eastAsiaTheme="minorHAnsi" w:hAnsiTheme="minorHAnsi" w:cstheme="minorBidi"/>
          <w:sz w:val="24"/>
          <w:szCs w:val="24"/>
          <w:rtl/>
          <w:lang w:bidi="ar-SA"/>
        </w:rPr>
        <w:t>محاضرة للدكتور رمزي حلبي حول "</w:t>
      </w:r>
      <w:r w:rsidR="00B969FD" w:rsidRPr="00B969FD">
        <w:rPr>
          <w:rFonts w:asciiTheme="minorHAnsi" w:eastAsiaTheme="minorHAnsi" w:hAnsiTheme="minorHAnsi" w:cstheme="minorBidi" w:hint="cs"/>
          <w:sz w:val="24"/>
          <w:szCs w:val="24"/>
          <w:rtl/>
          <w:lang w:bidi="ar-SA"/>
        </w:rPr>
        <w:t>دمج</w:t>
      </w:r>
      <w:r w:rsidR="00B969FD" w:rsidRPr="00B969FD">
        <w:rPr>
          <w:rFonts w:asciiTheme="minorHAnsi" w:eastAsiaTheme="minorHAnsi" w:hAnsiTheme="minorHAnsi" w:cstheme="minorBidi"/>
          <w:sz w:val="24"/>
          <w:szCs w:val="24"/>
          <w:rtl/>
          <w:lang w:bidi="ar-SA"/>
        </w:rPr>
        <w:t xml:space="preserve"> الطائفة الدرزية في الاقتصاد الإسرائيلي</w:t>
      </w:r>
      <w:r w:rsidR="00B969FD" w:rsidRPr="00B969FD">
        <w:rPr>
          <w:rFonts w:asciiTheme="minorHAnsi" w:eastAsiaTheme="minorHAnsi" w:hAnsiTheme="minorHAnsi" w:cstheme="minorBidi"/>
          <w:sz w:val="24"/>
          <w:szCs w:val="24"/>
          <w:lang w:bidi="ar-SA"/>
        </w:rPr>
        <w:t>"</w:t>
      </w:r>
      <w:r w:rsidR="00B969FD" w:rsidRPr="00B969FD">
        <w:rPr>
          <w:rFonts w:asciiTheme="minorHAnsi" w:eastAsiaTheme="minorHAnsi" w:hAnsiTheme="minorHAnsi" w:cstheme="minorBidi" w:hint="cs"/>
          <w:sz w:val="24"/>
          <w:szCs w:val="24"/>
          <w:rtl/>
          <w:lang w:bidi="ar-SA"/>
        </w:rPr>
        <w:t xml:space="preserve"> </w:t>
      </w:r>
      <w:r w:rsidR="00B969FD" w:rsidRPr="00B969FD">
        <w:rPr>
          <w:rFonts w:asciiTheme="minorHAnsi" w:eastAsiaTheme="minorHAnsi" w:hAnsiTheme="minorHAnsi" w:cstheme="minorBidi"/>
          <w:sz w:val="24"/>
          <w:szCs w:val="24"/>
          <w:rtl/>
          <w:lang w:bidi="ar-SA"/>
        </w:rPr>
        <w:t>بعد</w:t>
      </w:r>
      <w:r>
        <w:rPr>
          <w:rFonts w:asciiTheme="minorHAnsi" w:eastAsiaTheme="minorHAnsi" w:hAnsiTheme="minorHAnsi" w:cstheme="minorBidi" w:hint="cs"/>
          <w:sz w:val="24"/>
          <w:szCs w:val="24"/>
          <w:rtl/>
          <w:lang w:bidi="ar-SA"/>
        </w:rPr>
        <w:t>ها</w:t>
      </w:r>
      <w:r w:rsidR="00B969FD" w:rsidRPr="00B969FD">
        <w:rPr>
          <w:rFonts w:asciiTheme="minorHAnsi" w:eastAsiaTheme="minorHAnsi" w:hAnsiTheme="minorHAnsi" w:cstheme="minorBidi"/>
          <w:sz w:val="24"/>
          <w:szCs w:val="24"/>
          <w:rtl/>
          <w:lang w:bidi="ar-SA"/>
        </w:rPr>
        <w:t xml:space="preserve"> عُقدت حلقة نقاش بمشاركة </w:t>
      </w:r>
      <w:r>
        <w:rPr>
          <w:rFonts w:asciiTheme="minorHAnsi" w:eastAsiaTheme="minorHAnsi" w:hAnsiTheme="minorHAnsi" w:cstheme="minorBidi" w:hint="cs"/>
          <w:sz w:val="24"/>
          <w:szCs w:val="24"/>
          <w:rtl/>
          <w:lang w:bidi="ar-SA"/>
        </w:rPr>
        <w:t>السيد</w:t>
      </w:r>
      <w:r>
        <w:rPr>
          <w:rFonts w:asciiTheme="minorHAnsi" w:eastAsiaTheme="minorHAnsi" w:hAnsiTheme="minorHAnsi" w:cstheme="minorBidi" w:hint="cs"/>
          <w:sz w:val="24"/>
          <w:szCs w:val="24"/>
          <w:rtl/>
        </w:rPr>
        <w:t xml:space="preserve"> </w:t>
      </w:r>
      <w:r w:rsidR="00B969FD" w:rsidRPr="00B969FD">
        <w:rPr>
          <w:rFonts w:asciiTheme="minorHAnsi" w:eastAsiaTheme="minorHAnsi" w:hAnsiTheme="minorHAnsi" w:cstheme="minorBidi"/>
          <w:sz w:val="24"/>
          <w:szCs w:val="24"/>
          <w:rtl/>
          <w:lang w:bidi="ar-SA"/>
        </w:rPr>
        <w:t xml:space="preserve">مفيد مرعي رئيس منتدى </w:t>
      </w:r>
      <w:r>
        <w:rPr>
          <w:rFonts w:asciiTheme="minorHAnsi" w:eastAsiaTheme="minorHAnsi" w:hAnsiTheme="minorHAnsi" w:cstheme="minorBidi" w:hint="cs"/>
          <w:sz w:val="24"/>
          <w:szCs w:val="24"/>
          <w:rtl/>
          <w:lang w:bidi="ar-SA"/>
        </w:rPr>
        <w:t>رؤساء</w:t>
      </w:r>
      <w:r>
        <w:rPr>
          <w:rFonts w:asciiTheme="minorHAnsi" w:eastAsiaTheme="minorHAnsi" w:hAnsiTheme="minorHAnsi" w:cstheme="minorBidi" w:hint="cs"/>
          <w:sz w:val="24"/>
          <w:szCs w:val="24"/>
          <w:rtl/>
        </w:rPr>
        <w:t xml:space="preserve"> </w:t>
      </w:r>
      <w:r>
        <w:rPr>
          <w:rFonts w:asciiTheme="minorHAnsi" w:eastAsiaTheme="minorHAnsi" w:hAnsiTheme="minorHAnsi" w:cstheme="minorBidi" w:hint="cs"/>
          <w:sz w:val="24"/>
          <w:szCs w:val="24"/>
          <w:rtl/>
          <w:lang w:bidi="ar-SA"/>
        </w:rPr>
        <w:t>السلطات</w:t>
      </w:r>
      <w:r>
        <w:rPr>
          <w:rFonts w:asciiTheme="minorHAnsi" w:eastAsiaTheme="minorHAnsi" w:hAnsiTheme="minorHAnsi" w:cstheme="minorBidi" w:hint="cs"/>
          <w:sz w:val="24"/>
          <w:szCs w:val="24"/>
          <w:rtl/>
        </w:rPr>
        <w:t xml:space="preserve"> </w:t>
      </w:r>
      <w:r w:rsidR="00B969FD" w:rsidRPr="00B969FD">
        <w:rPr>
          <w:rFonts w:asciiTheme="minorHAnsi" w:eastAsiaTheme="minorHAnsi" w:hAnsiTheme="minorHAnsi" w:cstheme="minorBidi"/>
          <w:sz w:val="24"/>
          <w:szCs w:val="24"/>
          <w:rtl/>
          <w:lang w:bidi="ar-SA"/>
        </w:rPr>
        <w:t>الدرز</w:t>
      </w:r>
      <w:r>
        <w:rPr>
          <w:rFonts w:asciiTheme="minorHAnsi" w:eastAsiaTheme="minorHAnsi" w:hAnsiTheme="minorHAnsi" w:cstheme="minorBidi" w:hint="cs"/>
          <w:sz w:val="24"/>
          <w:szCs w:val="24"/>
          <w:rtl/>
          <w:lang w:bidi="ar-SA"/>
        </w:rPr>
        <w:t>ية</w:t>
      </w:r>
      <w:r w:rsidR="00B969FD" w:rsidRPr="00B969FD">
        <w:rPr>
          <w:rFonts w:asciiTheme="minorHAnsi" w:eastAsiaTheme="minorHAnsi" w:hAnsiTheme="minorHAnsi" w:cstheme="minorBidi"/>
          <w:sz w:val="24"/>
          <w:szCs w:val="24"/>
          <w:rtl/>
          <w:lang w:bidi="ar-SA"/>
        </w:rPr>
        <w:t xml:space="preserve"> </w:t>
      </w:r>
      <w:r>
        <w:rPr>
          <w:rFonts w:asciiTheme="minorHAnsi" w:eastAsiaTheme="minorHAnsi" w:hAnsiTheme="minorHAnsi" w:cstheme="minorBidi" w:hint="cs"/>
          <w:sz w:val="24"/>
          <w:szCs w:val="24"/>
          <w:rtl/>
          <w:lang w:bidi="ar-SA"/>
        </w:rPr>
        <w:t>و</w:t>
      </w:r>
      <w:r w:rsidR="00B969FD" w:rsidRPr="00B969FD">
        <w:rPr>
          <w:rFonts w:asciiTheme="minorHAnsi" w:eastAsiaTheme="minorHAnsi" w:hAnsiTheme="minorHAnsi" w:cstheme="minorBidi"/>
          <w:sz w:val="24"/>
          <w:szCs w:val="24"/>
          <w:rtl/>
          <w:lang w:bidi="ar-SA"/>
        </w:rPr>
        <w:t>الشركسية،</w:t>
      </w:r>
      <w:r w:rsidR="00B969FD" w:rsidRPr="00B969FD">
        <w:rPr>
          <w:rFonts w:asciiTheme="minorHAnsi" w:eastAsiaTheme="minorHAnsi" w:hAnsiTheme="minorHAnsi" w:cstheme="minorBidi" w:hint="cs"/>
          <w:sz w:val="24"/>
          <w:szCs w:val="24"/>
          <w:rtl/>
          <w:lang w:bidi="ar-SA"/>
        </w:rPr>
        <w:t xml:space="preserve"> احسان هنو </w:t>
      </w:r>
      <w:r>
        <w:rPr>
          <w:rFonts w:asciiTheme="minorHAnsi" w:eastAsiaTheme="minorHAnsi" w:hAnsiTheme="minorHAnsi" w:cstheme="minorBidi" w:hint="cs"/>
          <w:sz w:val="24"/>
          <w:szCs w:val="24"/>
          <w:rtl/>
          <w:lang w:bidi="ar-SA"/>
        </w:rPr>
        <w:t>مدير</w:t>
      </w:r>
      <w:r w:rsidR="00B969FD" w:rsidRPr="00B969FD">
        <w:rPr>
          <w:rFonts w:asciiTheme="minorHAnsi" w:eastAsiaTheme="minorHAnsi" w:hAnsiTheme="minorHAnsi" w:cstheme="minorBidi" w:hint="cs"/>
          <w:sz w:val="24"/>
          <w:szCs w:val="24"/>
          <w:rtl/>
          <w:lang w:bidi="ar-SA"/>
        </w:rPr>
        <w:t xml:space="preserve"> </w:t>
      </w:r>
      <w:r>
        <w:rPr>
          <w:rFonts w:asciiTheme="minorHAnsi" w:eastAsiaTheme="minorHAnsi" w:hAnsiTheme="minorHAnsi" w:cstheme="minorBidi" w:hint="cs"/>
          <w:sz w:val="24"/>
          <w:szCs w:val="24"/>
          <w:rtl/>
          <w:lang w:bidi="ar-SA"/>
        </w:rPr>
        <w:t>مراكز</w:t>
      </w:r>
      <w:r>
        <w:rPr>
          <w:rFonts w:asciiTheme="minorHAnsi" w:eastAsiaTheme="minorHAnsi" w:hAnsiTheme="minorHAnsi" w:cstheme="minorBidi" w:hint="cs"/>
          <w:sz w:val="24"/>
          <w:szCs w:val="24"/>
          <w:rtl/>
        </w:rPr>
        <w:t xml:space="preserve"> </w:t>
      </w:r>
      <w:r w:rsidR="00B969FD" w:rsidRPr="00B969FD">
        <w:rPr>
          <w:rFonts w:asciiTheme="minorHAnsi" w:eastAsiaTheme="minorHAnsi" w:hAnsiTheme="minorHAnsi" w:cstheme="minorBidi" w:hint="cs"/>
          <w:sz w:val="24"/>
          <w:szCs w:val="24"/>
          <w:rtl/>
          <w:lang w:bidi="ar-SA"/>
        </w:rPr>
        <w:t>ريان</w:t>
      </w:r>
      <w:r w:rsidR="00B969FD" w:rsidRPr="00B969FD">
        <w:rPr>
          <w:rFonts w:asciiTheme="minorHAnsi" w:eastAsiaTheme="minorHAnsi" w:hAnsiTheme="minorHAnsi" w:cstheme="minorBidi"/>
          <w:sz w:val="24"/>
          <w:szCs w:val="24"/>
          <w:rtl/>
          <w:lang w:bidi="ar-SA"/>
        </w:rPr>
        <w:t xml:space="preserve"> للتوجيه المهني للدروز، م</w:t>
      </w:r>
      <w:r>
        <w:rPr>
          <w:rFonts w:asciiTheme="minorHAnsi" w:eastAsiaTheme="minorHAnsi" w:hAnsiTheme="minorHAnsi" w:cstheme="minorBidi" w:hint="cs"/>
          <w:sz w:val="24"/>
          <w:szCs w:val="24"/>
          <w:rtl/>
          <w:lang w:bidi="ar-SA"/>
        </w:rPr>
        <w:t>جيد</w:t>
      </w:r>
      <w:r>
        <w:rPr>
          <w:rFonts w:asciiTheme="minorHAnsi" w:eastAsiaTheme="minorHAnsi" w:hAnsiTheme="minorHAnsi" w:cstheme="minorBidi" w:hint="cs"/>
          <w:sz w:val="24"/>
          <w:szCs w:val="24"/>
          <w:rtl/>
        </w:rPr>
        <w:t xml:space="preserve"> </w:t>
      </w:r>
      <w:r w:rsidR="00B969FD" w:rsidRPr="00B969FD">
        <w:rPr>
          <w:rFonts w:asciiTheme="minorHAnsi" w:eastAsiaTheme="minorHAnsi" w:hAnsiTheme="minorHAnsi" w:cstheme="minorBidi"/>
          <w:sz w:val="24"/>
          <w:szCs w:val="24"/>
          <w:rtl/>
          <w:lang w:bidi="ar-SA"/>
        </w:rPr>
        <w:t xml:space="preserve">مصالحة رئيس قسم التنمية الاقتصادية في وزارة التعاون الإقليمي - </w:t>
      </w:r>
      <w:r>
        <w:rPr>
          <w:rFonts w:asciiTheme="minorHAnsi" w:eastAsiaTheme="minorHAnsi" w:hAnsiTheme="minorHAnsi" w:cstheme="minorBidi" w:hint="cs"/>
          <w:sz w:val="24"/>
          <w:szCs w:val="24"/>
          <w:rtl/>
          <w:lang w:bidi="ar-SA"/>
        </w:rPr>
        <w:t>و</w:t>
      </w:r>
      <w:r w:rsidR="00B969FD" w:rsidRPr="00B969FD">
        <w:rPr>
          <w:rFonts w:asciiTheme="minorHAnsi" w:eastAsiaTheme="minorHAnsi" w:hAnsiTheme="minorHAnsi" w:cstheme="minorBidi"/>
          <w:sz w:val="24"/>
          <w:szCs w:val="24"/>
          <w:rtl/>
          <w:lang w:bidi="ar-SA"/>
        </w:rPr>
        <w:t xml:space="preserve">انتهى </w:t>
      </w:r>
      <w:r w:rsidR="00B969FD" w:rsidRPr="00B969FD">
        <w:rPr>
          <w:rFonts w:asciiTheme="minorHAnsi" w:eastAsiaTheme="minorHAnsi" w:hAnsiTheme="minorHAnsi" w:cstheme="minorBidi" w:hint="cs"/>
          <w:sz w:val="24"/>
          <w:szCs w:val="24"/>
          <w:rtl/>
          <w:lang w:bidi="ar-SA"/>
        </w:rPr>
        <w:t xml:space="preserve">الاحتفال </w:t>
      </w:r>
      <w:r>
        <w:rPr>
          <w:rFonts w:asciiTheme="minorHAnsi" w:eastAsiaTheme="minorHAnsi" w:hAnsiTheme="minorHAnsi" w:cstheme="minorBidi" w:hint="cs"/>
          <w:sz w:val="24"/>
          <w:szCs w:val="24"/>
          <w:rtl/>
          <w:lang w:bidi="ar-SA"/>
        </w:rPr>
        <w:t>بوجبة</w:t>
      </w:r>
      <w:r>
        <w:rPr>
          <w:rFonts w:asciiTheme="minorHAnsi" w:eastAsiaTheme="minorHAnsi" w:hAnsiTheme="minorHAnsi" w:cstheme="minorBidi" w:hint="cs"/>
          <w:sz w:val="24"/>
          <w:szCs w:val="24"/>
          <w:rtl/>
        </w:rPr>
        <w:t xml:space="preserve"> </w:t>
      </w:r>
      <w:r>
        <w:rPr>
          <w:rFonts w:asciiTheme="minorHAnsi" w:eastAsiaTheme="minorHAnsi" w:hAnsiTheme="minorHAnsi" w:cstheme="minorBidi" w:hint="cs"/>
          <w:sz w:val="24"/>
          <w:szCs w:val="24"/>
          <w:rtl/>
          <w:lang w:bidi="ar-SA"/>
        </w:rPr>
        <w:t>عشاء</w:t>
      </w:r>
      <w:r>
        <w:rPr>
          <w:rFonts w:asciiTheme="minorHAnsi" w:eastAsiaTheme="minorHAnsi" w:hAnsiTheme="minorHAnsi" w:cstheme="minorBidi" w:hint="cs"/>
          <w:sz w:val="24"/>
          <w:szCs w:val="24"/>
          <w:rtl/>
        </w:rPr>
        <w:t xml:space="preserve"> </w:t>
      </w:r>
      <w:r>
        <w:rPr>
          <w:rFonts w:asciiTheme="minorHAnsi" w:eastAsiaTheme="minorHAnsi" w:hAnsiTheme="minorHAnsi" w:cstheme="minorBidi" w:hint="cs"/>
          <w:sz w:val="24"/>
          <w:szCs w:val="24"/>
          <w:rtl/>
          <w:lang w:bidi="ar-SA"/>
        </w:rPr>
        <w:t>احتفالية</w:t>
      </w:r>
      <w:r>
        <w:rPr>
          <w:rFonts w:asciiTheme="minorHAnsi" w:eastAsiaTheme="minorHAnsi" w:hAnsiTheme="minorHAnsi" w:cstheme="minorBidi" w:hint="cs"/>
          <w:sz w:val="24"/>
          <w:szCs w:val="24"/>
          <w:rtl/>
        </w:rPr>
        <w:t>.</w:t>
      </w:r>
    </w:p>
    <w:p w:rsidR="00401CD2" w:rsidRDefault="00401CD2" w:rsidP="00F652C2">
      <w:pPr>
        <w:pStyle w:val="1"/>
        <w:spacing w:after="0"/>
        <w:ind w:left="0"/>
        <w:rPr>
          <w:sz w:val="24"/>
          <w:szCs w:val="24"/>
          <w:rtl/>
        </w:rPr>
      </w:pPr>
    </w:p>
    <w:p w:rsidR="00F652C2" w:rsidRDefault="00F652C2" w:rsidP="00F652C2">
      <w:pPr>
        <w:pStyle w:val="1"/>
        <w:spacing w:after="0"/>
        <w:ind w:left="0"/>
        <w:rPr>
          <w:rFonts w:ascii="Arial" w:hAnsi="Arial"/>
          <w:sz w:val="24"/>
          <w:szCs w:val="24"/>
          <w:rtl/>
        </w:rPr>
      </w:pPr>
    </w:p>
    <w:p w:rsidR="00704798" w:rsidRDefault="00704798" w:rsidP="00757367">
      <w:pPr>
        <w:pStyle w:val="1"/>
        <w:spacing w:after="0"/>
        <w:ind w:left="0"/>
        <w:rPr>
          <w:rFonts w:ascii="Arial" w:hAnsi="Arial"/>
          <w:sz w:val="24"/>
          <w:szCs w:val="24"/>
          <w:rtl/>
        </w:rPr>
      </w:pPr>
    </w:p>
    <w:p w:rsidR="005129F8" w:rsidRDefault="005129F8" w:rsidP="006D42CF">
      <w:pPr>
        <w:pStyle w:val="1"/>
        <w:spacing w:after="0"/>
        <w:ind w:left="0"/>
        <w:jc w:val="both"/>
        <w:rPr>
          <w:rFonts w:ascii="Arial" w:hAnsi="Arial"/>
          <w:sz w:val="24"/>
          <w:szCs w:val="24"/>
          <w:rtl/>
        </w:rPr>
      </w:pPr>
    </w:p>
    <w:p w:rsidR="005129F8" w:rsidRDefault="005129F8" w:rsidP="006D42CF">
      <w:pPr>
        <w:pStyle w:val="1"/>
        <w:spacing w:after="0"/>
        <w:ind w:left="0"/>
        <w:jc w:val="both"/>
        <w:rPr>
          <w:rFonts w:ascii="Arial" w:hAnsi="Arial"/>
          <w:sz w:val="24"/>
          <w:szCs w:val="24"/>
          <w:rtl/>
        </w:rPr>
      </w:pPr>
    </w:p>
    <w:p w:rsidR="005129F8" w:rsidRDefault="005129F8" w:rsidP="006D42CF">
      <w:pPr>
        <w:pStyle w:val="1"/>
        <w:spacing w:after="0"/>
        <w:ind w:left="0"/>
        <w:jc w:val="both"/>
        <w:rPr>
          <w:rFonts w:ascii="Arial" w:hAnsi="Arial"/>
          <w:sz w:val="24"/>
          <w:szCs w:val="24"/>
          <w:rtl/>
        </w:rPr>
      </w:pPr>
    </w:p>
    <w:p w:rsidR="005129F8" w:rsidRDefault="005129F8" w:rsidP="006D42CF">
      <w:pPr>
        <w:pStyle w:val="1"/>
        <w:spacing w:after="0"/>
        <w:ind w:left="0"/>
        <w:jc w:val="both"/>
        <w:rPr>
          <w:rFonts w:ascii="Arial" w:hAnsi="Arial"/>
          <w:sz w:val="24"/>
          <w:szCs w:val="24"/>
          <w:rtl/>
        </w:rPr>
      </w:pPr>
    </w:p>
    <w:p w:rsidR="006D42CF" w:rsidRDefault="006D42CF" w:rsidP="006D42CF">
      <w:pPr>
        <w:pStyle w:val="1"/>
        <w:spacing w:after="0"/>
        <w:ind w:left="0"/>
        <w:jc w:val="both"/>
        <w:rPr>
          <w:rFonts w:ascii="Arial" w:hAnsi="Arial"/>
          <w:sz w:val="24"/>
          <w:szCs w:val="24"/>
          <w:rtl/>
        </w:rPr>
      </w:pPr>
    </w:p>
    <w:p w:rsidR="006D42CF" w:rsidRDefault="006D42CF" w:rsidP="006D42CF">
      <w:pPr>
        <w:pStyle w:val="1"/>
        <w:spacing w:after="0"/>
        <w:ind w:left="0"/>
        <w:jc w:val="both"/>
        <w:rPr>
          <w:rFonts w:ascii="Arial" w:hAnsi="Arial"/>
          <w:sz w:val="24"/>
          <w:szCs w:val="24"/>
          <w:rtl/>
        </w:rPr>
      </w:pPr>
    </w:p>
    <w:p w:rsidR="006D42CF" w:rsidRDefault="006D42CF" w:rsidP="006D42CF">
      <w:pPr>
        <w:pStyle w:val="1"/>
        <w:spacing w:after="0"/>
        <w:ind w:left="0"/>
        <w:jc w:val="both"/>
        <w:rPr>
          <w:rFonts w:ascii="Arial" w:hAnsi="Arial"/>
          <w:sz w:val="24"/>
          <w:szCs w:val="24"/>
          <w:rtl/>
        </w:rPr>
      </w:pPr>
    </w:p>
    <w:p w:rsidR="006D42CF" w:rsidRPr="006D42CF" w:rsidRDefault="006D42CF" w:rsidP="006D42CF">
      <w:pPr>
        <w:pStyle w:val="1"/>
        <w:spacing w:after="0"/>
        <w:ind w:left="0"/>
        <w:jc w:val="both"/>
        <w:rPr>
          <w:rFonts w:ascii="Arial" w:hAnsi="Arial"/>
          <w:sz w:val="24"/>
          <w:szCs w:val="24"/>
        </w:rPr>
      </w:pPr>
    </w:p>
    <w:sectPr w:rsidR="006D42CF" w:rsidRPr="006D42CF" w:rsidSect="00E035CE">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42CF"/>
    <w:rsid w:val="00166F8D"/>
    <w:rsid w:val="00196046"/>
    <w:rsid w:val="001D30A2"/>
    <w:rsid w:val="001E1ED1"/>
    <w:rsid w:val="002140BE"/>
    <w:rsid w:val="00231C9D"/>
    <w:rsid w:val="002F4B6B"/>
    <w:rsid w:val="00315E1C"/>
    <w:rsid w:val="003223D6"/>
    <w:rsid w:val="003376DE"/>
    <w:rsid w:val="00382F0E"/>
    <w:rsid w:val="0038445E"/>
    <w:rsid w:val="003F1F1A"/>
    <w:rsid w:val="00401CD2"/>
    <w:rsid w:val="00415320"/>
    <w:rsid w:val="00451E55"/>
    <w:rsid w:val="0050375D"/>
    <w:rsid w:val="005129F8"/>
    <w:rsid w:val="00573EF6"/>
    <w:rsid w:val="005C6C23"/>
    <w:rsid w:val="006461DD"/>
    <w:rsid w:val="006866B1"/>
    <w:rsid w:val="006872D4"/>
    <w:rsid w:val="006D42CF"/>
    <w:rsid w:val="00704798"/>
    <w:rsid w:val="00757367"/>
    <w:rsid w:val="007B530F"/>
    <w:rsid w:val="0083584F"/>
    <w:rsid w:val="00897652"/>
    <w:rsid w:val="009A2256"/>
    <w:rsid w:val="00B969FD"/>
    <w:rsid w:val="00BE4839"/>
    <w:rsid w:val="00D55E20"/>
    <w:rsid w:val="00DE0D65"/>
    <w:rsid w:val="00E035CE"/>
    <w:rsid w:val="00EA4EF6"/>
    <w:rsid w:val="00F652C2"/>
    <w:rsid w:val="00F71D9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855DA8-806D-462E-87CE-6409B6022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30A2"/>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פיסקת רשימה1"/>
    <w:basedOn w:val="a"/>
    <w:qFormat/>
    <w:rsid w:val="006D42CF"/>
    <w:pPr>
      <w:ind w:left="720"/>
      <w:contextualSpacing/>
    </w:pPr>
    <w:rPr>
      <w:rFonts w:ascii="Calibri" w:eastAsia="Calibri" w:hAnsi="Calibri" w:cs="Arial"/>
    </w:rPr>
  </w:style>
  <w:style w:type="character" w:customStyle="1" w:styleId="apple-converted-space">
    <w:name w:val="apple-converted-space"/>
    <w:basedOn w:val="a0"/>
    <w:rsid w:val="006D42CF"/>
  </w:style>
  <w:style w:type="paragraph" w:styleId="HTML">
    <w:name w:val="HTML Preformatted"/>
    <w:basedOn w:val="a"/>
    <w:link w:val="HTML0"/>
    <w:uiPriority w:val="99"/>
    <w:semiHidden/>
    <w:unhideWhenUsed/>
    <w:rsid w:val="008976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pPr>
    <w:rPr>
      <w:rFonts w:ascii="Courier New" w:eastAsia="Times New Roman" w:hAnsi="Courier New" w:cs="Courier New"/>
      <w:sz w:val="20"/>
      <w:szCs w:val="20"/>
    </w:rPr>
  </w:style>
  <w:style w:type="character" w:customStyle="1" w:styleId="HTML0">
    <w:name w:val="HTML מעוצב מראש תו"/>
    <w:basedOn w:val="a0"/>
    <w:link w:val="HTML"/>
    <w:uiPriority w:val="99"/>
    <w:semiHidden/>
    <w:rsid w:val="00897652"/>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160513">
      <w:bodyDiv w:val="1"/>
      <w:marLeft w:val="0"/>
      <w:marRight w:val="0"/>
      <w:marTop w:val="0"/>
      <w:marBottom w:val="0"/>
      <w:divBdr>
        <w:top w:val="none" w:sz="0" w:space="0" w:color="auto"/>
        <w:left w:val="none" w:sz="0" w:space="0" w:color="auto"/>
        <w:bottom w:val="none" w:sz="0" w:space="0" w:color="auto"/>
        <w:right w:val="none" w:sz="0" w:space="0" w:color="auto"/>
      </w:divBdr>
    </w:div>
    <w:div w:id="480121789">
      <w:bodyDiv w:val="1"/>
      <w:marLeft w:val="0"/>
      <w:marRight w:val="0"/>
      <w:marTop w:val="0"/>
      <w:marBottom w:val="0"/>
      <w:divBdr>
        <w:top w:val="none" w:sz="0" w:space="0" w:color="auto"/>
        <w:left w:val="none" w:sz="0" w:space="0" w:color="auto"/>
        <w:bottom w:val="none" w:sz="0" w:space="0" w:color="auto"/>
        <w:right w:val="none" w:sz="0" w:space="0" w:color="auto"/>
      </w:divBdr>
    </w:div>
    <w:div w:id="757948085">
      <w:bodyDiv w:val="1"/>
      <w:marLeft w:val="0"/>
      <w:marRight w:val="0"/>
      <w:marTop w:val="0"/>
      <w:marBottom w:val="0"/>
      <w:divBdr>
        <w:top w:val="none" w:sz="0" w:space="0" w:color="auto"/>
        <w:left w:val="none" w:sz="0" w:space="0" w:color="auto"/>
        <w:bottom w:val="none" w:sz="0" w:space="0" w:color="auto"/>
        <w:right w:val="none" w:sz="0" w:space="0" w:color="auto"/>
      </w:divBdr>
    </w:div>
    <w:div w:id="2117167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271</Words>
  <Characters>1360</Characters>
  <Application>Microsoft Office Word</Application>
  <DocSecurity>0</DocSecurity>
  <Lines>11</Lines>
  <Paragraphs>3</Paragraphs>
  <ScaleCrop>false</ScaleCrop>
  <HeadingPairs>
    <vt:vector size="4" baseType="variant">
      <vt:variant>
        <vt:lpstr>שם</vt:lpstr>
      </vt:variant>
      <vt:variant>
        <vt:i4>1</vt:i4>
      </vt:variant>
      <vt:variant>
        <vt:lpstr>Title</vt:lpstr>
      </vt:variant>
      <vt:variant>
        <vt:i4>1</vt:i4>
      </vt:variant>
    </vt:vector>
  </HeadingPairs>
  <TitlesOfParts>
    <vt:vector size="2" baseType="lpstr">
      <vt:lpstr/>
      <vt:lpstr/>
    </vt:vector>
  </TitlesOfParts>
  <Company>Mccann Erickson</Company>
  <LinksUpToDate>false</LinksUpToDate>
  <CharactersWithSpaces>1628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HananH</dc:creator>
  <cp:lastModifiedBy>חנאן חביב אללה</cp:lastModifiedBy>
  <cp:revision>2</cp:revision>
  <dcterms:created xsi:type="dcterms:W3CDTF">2018-04-23T09:23:00Z</dcterms:created>
  <dcterms:modified xsi:type="dcterms:W3CDTF">2018-04-23T09:23:00Z</dcterms:modified>
</cp:coreProperties>
</file>